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C5130" w14:textId="202A6E37" w:rsidR="00AE184F" w:rsidRDefault="00AE184F"/>
    <w:p w14:paraId="4AA1A0C6" w14:textId="024904DB" w:rsidR="00D66FD2" w:rsidRPr="00175720" w:rsidRDefault="00D66FD2" w:rsidP="00D66FD2">
      <w:pPr>
        <w:jc w:val="center"/>
        <w:rPr>
          <w:b/>
          <w:bCs/>
          <w:sz w:val="32"/>
          <w:szCs w:val="32"/>
        </w:rPr>
      </w:pPr>
      <w:r w:rsidRPr="00175720"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  <w:t>dekorowania choinek</w:t>
      </w:r>
    </w:p>
    <w:p w14:paraId="35A1B175" w14:textId="77777777" w:rsidR="00D66FD2" w:rsidRDefault="00D66FD2" w:rsidP="00D66FD2">
      <w:pPr>
        <w:rPr>
          <w:sz w:val="28"/>
          <w:szCs w:val="28"/>
        </w:rPr>
      </w:pPr>
    </w:p>
    <w:p w14:paraId="1721B411" w14:textId="77777777" w:rsidR="00D66FD2" w:rsidRDefault="00D66FD2" w:rsidP="00D66FD2">
      <w:pPr>
        <w:rPr>
          <w:sz w:val="28"/>
          <w:szCs w:val="28"/>
        </w:rPr>
      </w:pPr>
    </w:p>
    <w:p w14:paraId="0305AC7F" w14:textId="77777777" w:rsidR="00D66FD2" w:rsidRDefault="00D66FD2" w:rsidP="00D66FD2">
      <w:pPr>
        <w:jc w:val="both"/>
        <w:rPr>
          <w:b/>
          <w:bCs/>
          <w:sz w:val="28"/>
          <w:szCs w:val="28"/>
        </w:rPr>
      </w:pPr>
      <w:r w:rsidRPr="00175720">
        <w:rPr>
          <w:b/>
          <w:bCs/>
          <w:sz w:val="28"/>
          <w:szCs w:val="28"/>
        </w:rPr>
        <w:t>I Projekt</w:t>
      </w:r>
      <w:r>
        <w:rPr>
          <w:b/>
          <w:bCs/>
          <w:sz w:val="28"/>
          <w:szCs w:val="28"/>
        </w:rPr>
        <w:t>:</w:t>
      </w:r>
    </w:p>
    <w:p w14:paraId="0BB74015" w14:textId="04D3A48C" w:rsidR="00D66FD2" w:rsidRDefault="00D66FD2" w:rsidP="00D66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Dekorowanie choinek </w:t>
      </w:r>
      <w:r w:rsidR="00C51A62">
        <w:rPr>
          <w:sz w:val="28"/>
          <w:szCs w:val="28"/>
        </w:rPr>
        <w:t xml:space="preserve">w miejscu publicznym w centrum Bielska Podlaskiego </w:t>
      </w:r>
    </w:p>
    <w:p w14:paraId="10222519" w14:textId="77777777" w:rsidR="00D66FD2" w:rsidRPr="00175720" w:rsidRDefault="00D66FD2" w:rsidP="00D66FD2">
      <w:pPr>
        <w:jc w:val="both"/>
        <w:rPr>
          <w:sz w:val="28"/>
          <w:szCs w:val="28"/>
        </w:rPr>
      </w:pPr>
    </w:p>
    <w:p w14:paraId="08F5F4C9" w14:textId="77777777" w:rsidR="00D66FD2" w:rsidRDefault="00D66FD2" w:rsidP="00D66FD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Cel projektu:</w:t>
      </w:r>
    </w:p>
    <w:p w14:paraId="48342633" w14:textId="77777777" w:rsidR="00D66FD2" w:rsidRPr="00AB2F6B" w:rsidRDefault="00D66FD2" w:rsidP="00D66FD2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 w:rsidRPr="00AB2F6B">
        <w:rPr>
          <w:sz w:val="28"/>
          <w:szCs w:val="28"/>
        </w:rPr>
        <w:t>nauka przedsiębiorczości i kreatywności dzieci i młodzieży,</w:t>
      </w:r>
    </w:p>
    <w:p w14:paraId="13AA5E34" w14:textId="407EE645" w:rsidR="00D66FD2" w:rsidRPr="00AB2F6B" w:rsidRDefault="00D66FD2" w:rsidP="00D66FD2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 w:rsidRPr="00AB2F6B">
        <w:rPr>
          <w:sz w:val="28"/>
          <w:szCs w:val="28"/>
        </w:rPr>
        <w:t>nauka przez praktyczne zastosowanie zarządzania projektem</w:t>
      </w:r>
      <w:r w:rsidR="00162A33">
        <w:rPr>
          <w:sz w:val="28"/>
          <w:szCs w:val="28"/>
        </w:rPr>
        <w:t xml:space="preserve"> </w:t>
      </w:r>
      <w:r w:rsidRPr="00AB2F6B">
        <w:rPr>
          <w:sz w:val="28"/>
          <w:szCs w:val="28"/>
        </w:rPr>
        <w:t>przygotowan</w:t>
      </w:r>
      <w:r w:rsidR="00162A33">
        <w:rPr>
          <w:sz w:val="28"/>
          <w:szCs w:val="28"/>
        </w:rPr>
        <w:t>ym</w:t>
      </w:r>
      <w:r w:rsidRPr="00AB2F6B">
        <w:rPr>
          <w:sz w:val="28"/>
          <w:szCs w:val="28"/>
        </w:rPr>
        <w:t xml:space="preserve"> przez dzieci i młodzież.</w:t>
      </w:r>
    </w:p>
    <w:p w14:paraId="09ECA50B" w14:textId="77777777" w:rsidR="00D66FD2" w:rsidRDefault="00D66FD2" w:rsidP="00D66FD2">
      <w:pPr>
        <w:jc w:val="both"/>
        <w:rPr>
          <w:sz w:val="28"/>
          <w:szCs w:val="28"/>
        </w:rPr>
      </w:pPr>
    </w:p>
    <w:p w14:paraId="56845AA8" w14:textId="77777777" w:rsidR="00D66FD2" w:rsidRPr="00A91AE8" w:rsidRDefault="00D66FD2" w:rsidP="00D66FD2">
      <w:pPr>
        <w:jc w:val="both"/>
        <w:rPr>
          <w:b/>
          <w:bCs/>
          <w:sz w:val="28"/>
          <w:szCs w:val="28"/>
        </w:rPr>
      </w:pPr>
      <w:r w:rsidRPr="00A91AE8">
        <w:rPr>
          <w:b/>
          <w:bCs/>
          <w:sz w:val="28"/>
          <w:szCs w:val="28"/>
        </w:rPr>
        <w:t>III Uczestnicy:</w:t>
      </w:r>
    </w:p>
    <w:p w14:paraId="2E96B9B2" w14:textId="77777777" w:rsidR="00D66FD2" w:rsidRDefault="00D66FD2" w:rsidP="00D66F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83984">
        <w:rPr>
          <w:sz w:val="28"/>
          <w:szCs w:val="28"/>
        </w:rPr>
        <w:t>Wychowankowie prze</w:t>
      </w:r>
      <w:r>
        <w:rPr>
          <w:sz w:val="28"/>
          <w:szCs w:val="28"/>
        </w:rPr>
        <w:t>dszkoli w Bielsku Podlaskim</w:t>
      </w:r>
    </w:p>
    <w:p w14:paraId="675EB342" w14:textId="77777777" w:rsidR="00D66FD2" w:rsidRDefault="00D66FD2" w:rsidP="00D66F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Uczniowie szkół podstawowych w Bielsku Podlaskim</w:t>
      </w:r>
    </w:p>
    <w:p w14:paraId="370FE3C3" w14:textId="77777777" w:rsidR="00D66FD2" w:rsidRDefault="00D66FD2" w:rsidP="00D66F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Placówki opiekuńcze działające na terenie Miasta Bielsk Podlaski</w:t>
      </w:r>
    </w:p>
    <w:p w14:paraId="119FBF94" w14:textId="77777777" w:rsidR="00D66FD2" w:rsidRPr="00B54181" w:rsidRDefault="00D66FD2" w:rsidP="00D66FD2">
      <w:pPr>
        <w:ind w:left="360"/>
        <w:jc w:val="both"/>
        <w:rPr>
          <w:sz w:val="28"/>
          <w:szCs w:val="28"/>
        </w:rPr>
      </w:pPr>
    </w:p>
    <w:p w14:paraId="38854777" w14:textId="77777777" w:rsidR="00D66FD2" w:rsidRPr="00A91AE8" w:rsidRDefault="00D66FD2" w:rsidP="00D66FD2">
      <w:pPr>
        <w:jc w:val="both"/>
        <w:rPr>
          <w:b/>
          <w:bCs/>
          <w:sz w:val="28"/>
          <w:szCs w:val="28"/>
        </w:rPr>
      </w:pPr>
      <w:r w:rsidRPr="00A91AE8">
        <w:rPr>
          <w:b/>
          <w:bCs/>
          <w:sz w:val="28"/>
          <w:szCs w:val="28"/>
        </w:rPr>
        <w:t>V Zasady prezentacji:</w:t>
      </w:r>
    </w:p>
    <w:p w14:paraId="6C136AA2" w14:textId="23B47484" w:rsidR="00D66FD2" w:rsidRDefault="00D66FD2" w:rsidP="00D3317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Każda placówka oświatowa (III, pkt. 1-3), wybiera reprezentację, która ma za zadanie przygotowanie </w:t>
      </w:r>
      <w:r w:rsidR="00092B2A">
        <w:rPr>
          <w:sz w:val="28"/>
          <w:szCs w:val="28"/>
        </w:rPr>
        <w:t>ozdób i</w:t>
      </w:r>
      <w:r w:rsidR="00C166D5">
        <w:rPr>
          <w:sz w:val="28"/>
          <w:szCs w:val="28"/>
        </w:rPr>
        <w:t xml:space="preserve"> ozdobienie choinki, która stanie</w:t>
      </w:r>
      <w:r w:rsidR="00CF0F5B">
        <w:rPr>
          <w:sz w:val="28"/>
          <w:szCs w:val="28"/>
        </w:rPr>
        <w:t xml:space="preserve"> na </w:t>
      </w:r>
      <w:r w:rsidR="00C51A62">
        <w:rPr>
          <w:sz w:val="28"/>
          <w:szCs w:val="28"/>
        </w:rPr>
        <w:t>w centrum Bielska Podlaskiego (miejsce wskazane przez burmistrza</w:t>
      </w:r>
      <w:r w:rsidR="0077404C">
        <w:rPr>
          <w:sz w:val="28"/>
          <w:szCs w:val="28"/>
        </w:rPr>
        <w:t>)</w:t>
      </w:r>
      <w:r w:rsidR="002E24EA">
        <w:rPr>
          <w:sz w:val="28"/>
          <w:szCs w:val="28"/>
        </w:rPr>
        <w:t>. Reprezentacja ma być zgło</w:t>
      </w:r>
      <w:r w:rsidR="002B7DA2">
        <w:rPr>
          <w:sz w:val="28"/>
          <w:szCs w:val="28"/>
        </w:rPr>
        <w:t xml:space="preserve">szona do Organizatora do </w:t>
      </w:r>
      <w:r w:rsidR="0077404C">
        <w:rPr>
          <w:sz w:val="28"/>
          <w:szCs w:val="28"/>
        </w:rPr>
        <w:t>12</w:t>
      </w:r>
      <w:r w:rsidR="00BF2EB1">
        <w:rPr>
          <w:sz w:val="28"/>
          <w:szCs w:val="28"/>
        </w:rPr>
        <w:t xml:space="preserve"> list</w:t>
      </w:r>
      <w:r w:rsidR="00E63ED2">
        <w:rPr>
          <w:sz w:val="28"/>
          <w:szCs w:val="28"/>
        </w:rPr>
        <w:t>opada</w:t>
      </w:r>
      <w:r w:rsidR="002B7DA2">
        <w:rPr>
          <w:sz w:val="28"/>
          <w:szCs w:val="28"/>
        </w:rPr>
        <w:t xml:space="preserve"> 202</w:t>
      </w:r>
      <w:r w:rsidR="00F06EE5">
        <w:rPr>
          <w:sz w:val="28"/>
          <w:szCs w:val="28"/>
        </w:rPr>
        <w:t>4</w:t>
      </w:r>
      <w:r w:rsidR="002B7DA2">
        <w:rPr>
          <w:sz w:val="28"/>
          <w:szCs w:val="28"/>
        </w:rPr>
        <w:t xml:space="preserve"> r.</w:t>
      </w:r>
    </w:p>
    <w:p w14:paraId="507F058C" w14:textId="397F3900" w:rsidR="00F22365" w:rsidRDefault="00F22365" w:rsidP="00D3317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choince, która zostanie udekorowana przez reprezentację p</w:t>
      </w:r>
      <w:r w:rsidR="000A5F6E">
        <w:rPr>
          <w:sz w:val="28"/>
          <w:szCs w:val="28"/>
        </w:rPr>
        <w:t>lacówki, mają się znaleźć tylko ozdoby ekologiczne. Użycie oświetlenia jest dopuszczone pod warunkiem, że nie będzie wymagało podłączenia do źró</w:t>
      </w:r>
      <w:r w:rsidR="00DE64F7">
        <w:rPr>
          <w:sz w:val="28"/>
          <w:szCs w:val="28"/>
        </w:rPr>
        <w:t>dła energii elektrycznej.</w:t>
      </w:r>
      <w:r w:rsidR="004A19C4">
        <w:rPr>
          <w:sz w:val="28"/>
          <w:szCs w:val="28"/>
        </w:rPr>
        <w:t xml:space="preserve"> Do ozdobienia drzewek będzie można użyć naturalnych ozdób</w:t>
      </w:r>
      <w:r w:rsidR="00B35CDC">
        <w:rPr>
          <w:sz w:val="28"/>
          <w:szCs w:val="28"/>
        </w:rPr>
        <w:t xml:space="preserve"> – materiały do ich produkcji dostarczy Nadleśnictwo Bielsk Podlaski (chęć wykorzystania takich materiałów należy zgłosić</w:t>
      </w:r>
      <w:r w:rsidR="00FA2D04">
        <w:rPr>
          <w:sz w:val="28"/>
          <w:szCs w:val="28"/>
        </w:rPr>
        <w:t xml:space="preserve"> przy zgłoszeniu reprezentacji placówki).</w:t>
      </w:r>
    </w:p>
    <w:p w14:paraId="7A4B3502" w14:textId="250E170B" w:rsidR="00DE64F7" w:rsidRDefault="00DE64F7" w:rsidP="00D3317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Choinki</w:t>
      </w:r>
      <w:r w:rsidR="00E2792F">
        <w:rPr>
          <w:sz w:val="28"/>
          <w:szCs w:val="28"/>
        </w:rPr>
        <w:t xml:space="preserve"> będzie można ozdobić w </w:t>
      </w:r>
      <w:r w:rsidR="00D704A4">
        <w:rPr>
          <w:sz w:val="28"/>
          <w:szCs w:val="28"/>
        </w:rPr>
        <w:t>dniach 5-6</w:t>
      </w:r>
      <w:r w:rsidR="00E2792F">
        <w:rPr>
          <w:sz w:val="28"/>
          <w:szCs w:val="28"/>
        </w:rPr>
        <w:t xml:space="preserve"> grudnia 202</w:t>
      </w:r>
      <w:r w:rsidR="00D704A4">
        <w:rPr>
          <w:sz w:val="28"/>
          <w:szCs w:val="28"/>
        </w:rPr>
        <w:t>4</w:t>
      </w:r>
      <w:r w:rsidR="00E2792F">
        <w:rPr>
          <w:sz w:val="28"/>
          <w:szCs w:val="28"/>
        </w:rPr>
        <w:t xml:space="preserve"> r., a </w:t>
      </w:r>
      <w:r w:rsidR="0026156A">
        <w:rPr>
          <w:sz w:val="28"/>
          <w:szCs w:val="28"/>
        </w:rPr>
        <w:t>eksponowane będą przez cały okres bożonarodzeniowy.</w:t>
      </w:r>
    </w:p>
    <w:p w14:paraId="775A242E" w14:textId="77777777" w:rsidR="00D66FD2" w:rsidRDefault="00D66FD2" w:rsidP="00D3317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Każda reprezentacja ma kapitana wybranego spośród uczestników oraz opiekuna. Opiekun powinien być osobą pełnoletnią, wyznaczoną i upoważnioną przez dyrekcję placówki oświatowej.</w:t>
      </w:r>
    </w:p>
    <w:p w14:paraId="582AE761" w14:textId="77777777" w:rsidR="00D66FD2" w:rsidRDefault="00D66FD2" w:rsidP="00D66FD2">
      <w:pPr>
        <w:pStyle w:val="Akapitzlist"/>
        <w:jc w:val="both"/>
        <w:rPr>
          <w:sz w:val="28"/>
          <w:szCs w:val="28"/>
        </w:rPr>
      </w:pPr>
    </w:p>
    <w:p w14:paraId="00FB5905" w14:textId="77777777" w:rsidR="00D66FD2" w:rsidRPr="00406ADA" w:rsidRDefault="00D66FD2" w:rsidP="00D66FD2">
      <w:pPr>
        <w:jc w:val="both"/>
        <w:rPr>
          <w:b/>
          <w:bCs/>
          <w:sz w:val="28"/>
          <w:szCs w:val="28"/>
        </w:rPr>
      </w:pPr>
      <w:r w:rsidRPr="00406ADA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406ADA">
        <w:rPr>
          <w:b/>
          <w:bCs/>
          <w:sz w:val="28"/>
          <w:szCs w:val="28"/>
        </w:rPr>
        <w:t xml:space="preserve"> Zgłoszenia</w:t>
      </w:r>
      <w:r>
        <w:rPr>
          <w:b/>
          <w:bCs/>
          <w:sz w:val="28"/>
          <w:szCs w:val="28"/>
        </w:rPr>
        <w:t>:</w:t>
      </w:r>
    </w:p>
    <w:p w14:paraId="4592D40E" w14:textId="38E09962" w:rsidR="00D66FD2" w:rsidRDefault="00D66FD2" w:rsidP="00D3317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Zgłoszenia uczestnictwa dokonują dyrektorzy placówek oświatowych poprzez wypełnienie i przesłanie/przyniesienie wypełnionej karty zgłoszeniowej (załącznik nr 1 do Regulaminu) do Fundacji Grupy Unibep UNITALENT (adres: 17-100 Bielsk Podlaski, ul. 3 Maja 19 lub e-mail:</w:t>
      </w:r>
      <w:r w:rsidR="001D62A8">
        <w:rPr>
          <w:sz w:val="28"/>
          <w:szCs w:val="28"/>
        </w:rPr>
        <w:t xml:space="preserve"> </w:t>
      </w:r>
      <w:hyperlink r:id="rId7" w:history="1">
        <w:r w:rsidRPr="00CE48DD">
          <w:rPr>
            <w:rStyle w:val="Hipercze"/>
            <w:color w:val="auto"/>
            <w:sz w:val="28"/>
            <w:szCs w:val="28"/>
            <w:u w:val="none"/>
          </w:rPr>
          <w:t>unitalent@unibep.pl</w:t>
        </w:r>
      </w:hyperlink>
      <w:r>
        <w:rPr>
          <w:sz w:val="28"/>
          <w:szCs w:val="28"/>
        </w:rPr>
        <w:t xml:space="preserve"> w terminie do </w:t>
      </w:r>
      <w:r w:rsidR="00D33173">
        <w:rPr>
          <w:sz w:val="28"/>
          <w:szCs w:val="28"/>
        </w:rPr>
        <w:t>8</w:t>
      </w:r>
      <w:r w:rsidR="00D14EE4">
        <w:rPr>
          <w:sz w:val="28"/>
          <w:szCs w:val="28"/>
        </w:rPr>
        <w:t xml:space="preserve"> listopada</w:t>
      </w:r>
      <w:r>
        <w:rPr>
          <w:sz w:val="28"/>
          <w:szCs w:val="28"/>
        </w:rPr>
        <w:t xml:space="preserve"> 202</w:t>
      </w:r>
      <w:r w:rsidR="00D33173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</w:p>
    <w:p w14:paraId="5C172B0F" w14:textId="77777777" w:rsidR="00D66FD2" w:rsidRDefault="00D66FD2" w:rsidP="00D3317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Każda placówka oświatowa może zgłosić tylko jeden zespół projektowy.</w:t>
      </w:r>
    </w:p>
    <w:p w14:paraId="65179B23" w14:textId="69AEED10" w:rsidR="00D66FD2" w:rsidRPr="004313D5" w:rsidRDefault="00D66FD2" w:rsidP="00D3317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313D5">
        <w:rPr>
          <w:sz w:val="28"/>
          <w:szCs w:val="28"/>
        </w:rPr>
        <w:t>Przesłanie zgłoszenia uczestnictwa jest równoznaczne z uznaniem warunków niniejszego Regulaminu.</w:t>
      </w:r>
    </w:p>
    <w:p w14:paraId="55A7768A" w14:textId="25CF3408" w:rsidR="00D66FD2" w:rsidRPr="0055273D" w:rsidRDefault="00D66FD2" w:rsidP="00D66FD2">
      <w:pPr>
        <w:rPr>
          <w:b/>
          <w:bCs/>
          <w:sz w:val="28"/>
          <w:szCs w:val="28"/>
        </w:rPr>
      </w:pPr>
      <w:r w:rsidRPr="0055273D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</w:rPr>
        <w:t>I</w:t>
      </w:r>
      <w:r w:rsidRPr="0055273D">
        <w:rPr>
          <w:b/>
          <w:bCs/>
          <w:sz w:val="28"/>
          <w:szCs w:val="28"/>
        </w:rPr>
        <w:t xml:space="preserve"> Nagrody</w:t>
      </w:r>
      <w:r>
        <w:rPr>
          <w:b/>
          <w:bCs/>
          <w:sz w:val="28"/>
          <w:szCs w:val="28"/>
        </w:rPr>
        <w:t>:</w:t>
      </w:r>
    </w:p>
    <w:p w14:paraId="147B6A65" w14:textId="46B512E7" w:rsidR="00D66FD2" w:rsidRDefault="00D66FD2" w:rsidP="00D66FD2">
      <w:pPr>
        <w:rPr>
          <w:sz w:val="28"/>
          <w:szCs w:val="28"/>
        </w:rPr>
      </w:pPr>
      <w:r>
        <w:rPr>
          <w:sz w:val="28"/>
          <w:szCs w:val="28"/>
        </w:rPr>
        <w:t>Placówk</w:t>
      </w:r>
      <w:r w:rsidR="00907479">
        <w:rPr>
          <w:sz w:val="28"/>
          <w:szCs w:val="28"/>
        </w:rPr>
        <w:t>a</w:t>
      </w:r>
      <w:r>
        <w:rPr>
          <w:sz w:val="28"/>
          <w:szCs w:val="28"/>
        </w:rPr>
        <w:t xml:space="preserve"> oświatow</w:t>
      </w:r>
      <w:r w:rsidR="00907479">
        <w:rPr>
          <w:sz w:val="28"/>
          <w:szCs w:val="28"/>
        </w:rPr>
        <w:t>a</w:t>
      </w:r>
      <w:r>
        <w:rPr>
          <w:sz w:val="28"/>
          <w:szCs w:val="28"/>
        </w:rPr>
        <w:t>, któr</w:t>
      </w:r>
      <w:r w:rsidR="00907479">
        <w:rPr>
          <w:sz w:val="28"/>
          <w:szCs w:val="28"/>
        </w:rPr>
        <w:t>a</w:t>
      </w:r>
      <w:r>
        <w:rPr>
          <w:sz w:val="28"/>
          <w:szCs w:val="28"/>
        </w:rPr>
        <w:t xml:space="preserve"> przygotował</w:t>
      </w:r>
      <w:r w:rsidR="00907479">
        <w:rPr>
          <w:sz w:val="28"/>
          <w:szCs w:val="28"/>
        </w:rPr>
        <w:t>a</w:t>
      </w:r>
      <w:r>
        <w:rPr>
          <w:sz w:val="28"/>
          <w:szCs w:val="28"/>
        </w:rPr>
        <w:t xml:space="preserve"> najlepsz</w:t>
      </w:r>
      <w:r w:rsidR="00907479">
        <w:rPr>
          <w:sz w:val="28"/>
          <w:szCs w:val="28"/>
        </w:rPr>
        <w:t>ą</w:t>
      </w:r>
      <w:r>
        <w:rPr>
          <w:sz w:val="28"/>
          <w:szCs w:val="28"/>
        </w:rPr>
        <w:t xml:space="preserve"> spośród </w:t>
      </w:r>
      <w:r w:rsidR="00052B6B">
        <w:rPr>
          <w:sz w:val="28"/>
          <w:szCs w:val="28"/>
        </w:rPr>
        <w:t>ekspozycji choinek</w:t>
      </w:r>
      <w:r>
        <w:rPr>
          <w:sz w:val="28"/>
          <w:szCs w:val="28"/>
        </w:rPr>
        <w:t>, zostan</w:t>
      </w:r>
      <w:r w:rsidR="00907479">
        <w:rPr>
          <w:sz w:val="28"/>
          <w:szCs w:val="28"/>
        </w:rPr>
        <w:t>ie</w:t>
      </w:r>
      <w:r>
        <w:rPr>
          <w:sz w:val="28"/>
          <w:szCs w:val="28"/>
        </w:rPr>
        <w:t xml:space="preserve"> nagrodzon</w:t>
      </w:r>
      <w:r w:rsidR="00907479">
        <w:rPr>
          <w:sz w:val="28"/>
          <w:szCs w:val="28"/>
        </w:rPr>
        <w:t>a</w:t>
      </w:r>
      <w:r>
        <w:rPr>
          <w:sz w:val="28"/>
          <w:szCs w:val="28"/>
        </w:rPr>
        <w:t>.</w:t>
      </w:r>
    </w:p>
    <w:p w14:paraId="2A4BA401" w14:textId="58929DE7" w:rsidR="00D66FD2" w:rsidRPr="0055273D" w:rsidRDefault="00D66FD2" w:rsidP="00C32059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307966">
        <w:rPr>
          <w:sz w:val="28"/>
          <w:szCs w:val="28"/>
        </w:rPr>
        <w:t>Nagrod</w:t>
      </w:r>
      <w:r w:rsidR="00907479">
        <w:rPr>
          <w:sz w:val="28"/>
          <w:szCs w:val="28"/>
        </w:rPr>
        <w:t>a</w:t>
      </w:r>
      <w:r w:rsidRPr="00307966">
        <w:rPr>
          <w:sz w:val="28"/>
          <w:szCs w:val="28"/>
        </w:rPr>
        <w:t xml:space="preserve"> </w:t>
      </w:r>
      <w:r w:rsidR="001D6CD0">
        <w:rPr>
          <w:sz w:val="28"/>
          <w:szCs w:val="28"/>
        </w:rPr>
        <w:t>przyznawana jest w jednej kategorii popularności</w:t>
      </w:r>
      <w:r w:rsidR="00C32059">
        <w:rPr>
          <w:sz w:val="28"/>
          <w:szCs w:val="28"/>
        </w:rPr>
        <w:t xml:space="preserve"> i wynosi</w:t>
      </w:r>
      <w:r w:rsidRPr="0055273D">
        <w:rPr>
          <w:sz w:val="28"/>
          <w:szCs w:val="28"/>
        </w:rPr>
        <w:t xml:space="preserve"> </w:t>
      </w:r>
      <w:r w:rsidR="00C32059">
        <w:rPr>
          <w:sz w:val="28"/>
          <w:szCs w:val="28"/>
        </w:rPr>
        <w:t>5</w:t>
      </w:r>
      <w:r w:rsidR="007749C2">
        <w:rPr>
          <w:sz w:val="28"/>
          <w:szCs w:val="28"/>
        </w:rPr>
        <w:t>00</w:t>
      </w:r>
      <w:r w:rsidRPr="0055273D">
        <w:rPr>
          <w:sz w:val="28"/>
          <w:szCs w:val="28"/>
        </w:rPr>
        <w:t xml:space="preserve"> zł brutto.</w:t>
      </w:r>
    </w:p>
    <w:p w14:paraId="32DF96AD" w14:textId="77777777" w:rsidR="00D66FD2" w:rsidRPr="0055273D" w:rsidRDefault="00D66FD2" w:rsidP="00D66FD2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55273D">
        <w:rPr>
          <w:sz w:val="28"/>
          <w:szCs w:val="28"/>
        </w:rPr>
        <w:t>Nagroda nie jest nagrodą pieniężną. Kwota podana w punkcie powyżej zostanie przeznaczona na zakup przez Fundację potrzebnego sprzętu lub usługi zgodnej z zapotrzebowaniem nagrodzonej placówki oświatowej.</w:t>
      </w:r>
    </w:p>
    <w:p w14:paraId="5E0F2A7C" w14:textId="143966E5" w:rsidR="00D66FD2" w:rsidRDefault="00095445" w:rsidP="78A53A51">
      <w:pPr>
        <w:pStyle w:val="Akapitzlist"/>
        <w:rPr>
          <w:sz w:val="28"/>
          <w:szCs w:val="28"/>
        </w:rPr>
      </w:pPr>
      <w:r w:rsidRPr="78A53A51">
        <w:rPr>
          <w:sz w:val="28"/>
          <w:szCs w:val="28"/>
        </w:rPr>
        <w:t>Głosowanie na udekorowane choinki odbędzie się drogą internetową.</w:t>
      </w:r>
      <w:r w:rsidR="00D66FD2" w:rsidRPr="78A53A51">
        <w:rPr>
          <w:sz w:val="28"/>
          <w:szCs w:val="28"/>
        </w:rPr>
        <w:t xml:space="preserve"> </w:t>
      </w:r>
    </w:p>
    <w:p w14:paraId="06DDAD71" w14:textId="73EE6A86" w:rsidR="00D66FD2" w:rsidRPr="0055273D" w:rsidRDefault="00727796" w:rsidP="00D66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</w:t>
      </w:r>
      <w:r w:rsidR="00D66FD2" w:rsidRPr="0055273D">
        <w:rPr>
          <w:b/>
          <w:bCs/>
          <w:sz w:val="28"/>
          <w:szCs w:val="28"/>
        </w:rPr>
        <w:t xml:space="preserve"> Termin i miejsce rozstrzygnięcia konkursu:</w:t>
      </w:r>
    </w:p>
    <w:p w14:paraId="01538C17" w14:textId="7ED71B1C" w:rsidR="00D66FD2" w:rsidRDefault="00D66FD2" w:rsidP="00D66FD2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Termin – </w:t>
      </w:r>
      <w:r w:rsidR="00C13E5A">
        <w:rPr>
          <w:sz w:val="28"/>
          <w:szCs w:val="28"/>
        </w:rPr>
        <w:t>do 8</w:t>
      </w:r>
      <w:r>
        <w:rPr>
          <w:sz w:val="28"/>
          <w:szCs w:val="28"/>
        </w:rPr>
        <w:t xml:space="preserve"> grudnia 202</w:t>
      </w:r>
      <w:r w:rsidR="00C13E5A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</w:p>
    <w:p w14:paraId="6F017415" w14:textId="73489A43" w:rsidR="00727796" w:rsidRPr="0015483B" w:rsidRDefault="00D66FD2" w:rsidP="00D66FD2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 w:rsidRPr="0015483B">
        <w:rPr>
          <w:sz w:val="28"/>
          <w:szCs w:val="28"/>
        </w:rPr>
        <w:t>Miejsce: Bielsk Podlaski</w:t>
      </w:r>
    </w:p>
    <w:p w14:paraId="12766597" w14:textId="1C799802" w:rsidR="00D66FD2" w:rsidRPr="00BF5A43" w:rsidRDefault="00727796" w:rsidP="00D66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D66FD2" w:rsidRPr="00BF5A43">
        <w:rPr>
          <w:b/>
          <w:bCs/>
          <w:sz w:val="28"/>
          <w:szCs w:val="28"/>
        </w:rPr>
        <w:t>X Organizatorzy</w:t>
      </w:r>
      <w:r w:rsidR="00D66FD2">
        <w:rPr>
          <w:b/>
          <w:bCs/>
          <w:sz w:val="28"/>
          <w:szCs w:val="28"/>
        </w:rPr>
        <w:t>:</w:t>
      </w:r>
    </w:p>
    <w:p w14:paraId="2322CBD2" w14:textId="2EFBB982" w:rsidR="00D66FD2" w:rsidRPr="00B61D52" w:rsidRDefault="00D66FD2" w:rsidP="00B61D52">
      <w:pPr>
        <w:rPr>
          <w:sz w:val="28"/>
          <w:szCs w:val="28"/>
        </w:rPr>
      </w:pPr>
      <w:r w:rsidRPr="00B61D52">
        <w:rPr>
          <w:sz w:val="28"/>
          <w:szCs w:val="28"/>
        </w:rPr>
        <w:t xml:space="preserve">Fundacja Grupy Unibep UNITALENT, 17-100 Bielsk Podlaski, ul. 3 Maja 19, tel. </w:t>
      </w:r>
      <w:r w:rsidR="00B61D52" w:rsidRPr="00B61D52">
        <w:rPr>
          <w:sz w:val="28"/>
          <w:szCs w:val="28"/>
        </w:rPr>
        <w:t>604 418 848</w:t>
      </w:r>
      <w:r w:rsidRPr="00B61D52">
        <w:rPr>
          <w:sz w:val="28"/>
          <w:szCs w:val="28"/>
        </w:rPr>
        <w:t xml:space="preserve">, e-mail: </w:t>
      </w:r>
      <w:hyperlink r:id="rId8" w:history="1">
        <w:r w:rsidR="001D62A8" w:rsidRPr="0061340F">
          <w:rPr>
            <w:rStyle w:val="Hipercze"/>
            <w:color w:val="auto"/>
            <w:sz w:val="28"/>
            <w:szCs w:val="28"/>
            <w:u w:val="none"/>
          </w:rPr>
          <w:t>unitalent@unibep.pl</w:t>
        </w:r>
      </w:hyperlink>
    </w:p>
    <w:p w14:paraId="08F20B5D" w14:textId="77777777" w:rsidR="00D66FD2" w:rsidRPr="00BF5A43" w:rsidRDefault="00D66FD2" w:rsidP="00D66FD2">
      <w:pPr>
        <w:rPr>
          <w:b/>
          <w:bCs/>
          <w:sz w:val="28"/>
          <w:szCs w:val="28"/>
        </w:rPr>
      </w:pPr>
      <w:r w:rsidRPr="00BF5A43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I</w:t>
      </w:r>
      <w:r w:rsidRPr="00BF5A43">
        <w:rPr>
          <w:b/>
          <w:bCs/>
          <w:sz w:val="28"/>
          <w:szCs w:val="28"/>
        </w:rPr>
        <w:t xml:space="preserve"> Informacje dodatkowe</w:t>
      </w:r>
      <w:r>
        <w:rPr>
          <w:b/>
          <w:bCs/>
          <w:sz w:val="28"/>
          <w:szCs w:val="28"/>
        </w:rPr>
        <w:t>:</w:t>
      </w:r>
    </w:p>
    <w:p w14:paraId="48AA9A9E" w14:textId="2223B055" w:rsidR="00D66FD2" w:rsidRDefault="00D66FD2" w:rsidP="00D66FD2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Informacje dodatkowe (dot. wydarzenia) – biuro Fundacji Grupy Unibep UNITALENT:</w:t>
      </w:r>
      <w:r w:rsidR="00044E10">
        <w:rPr>
          <w:sz w:val="28"/>
          <w:szCs w:val="28"/>
        </w:rPr>
        <w:t xml:space="preserve"> </w:t>
      </w:r>
      <w:r w:rsidR="00044E10" w:rsidRPr="00B61D52">
        <w:rPr>
          <w:sz w:val="28"/>
          <w:szCs w:val="28"/>
        </w:rPr>
        <w:t xml:space="preserve">tel. 604 418 848, e-mail: </w:t>
      </w:r>
      <w:hyperlink r:id="rId9" w:history="1">
        <w:r w:rsidR="00044E10" w:rsidRPr="00B61D52">
          <w:rPr>
            <w:rStyle w:val="Hipercze"/>
            <w:sz w:val="28"/>
            <w:szCs w:val="28"/>
          </w:rPr>
          <w:t>unitalent@unibep.pl</w:t>
        </w:r>
      </w:hyperlink>
    </w:p>
    <w:p w14:paraId="3E3D13FA" w14:textId="21F1DEB5" w:rsidR="00D66FD2" w:rsidRDefault="00D66FD2" w:rsidP="0015483B">
      <w:pPr>
        <w:jc w:val="both"/>
      </w:pPr>
      <w:r>
        <w:rPr>
          <w:sz w:val="28"/>
          <w:szCs w:val="28"/>
        </w:rPr>
        <w:t xml:space="preserve">Organizator – Fundacja Grupy Unibep UNITALENT zastrzega sobie prawo zmiany Regulaminu przed dniem </w:t>
      </w:r>
      <w:r w:rsidR="0015483B">
        <w:rPr>
          <w:sz w:val="28"/>
          <w:szCs w:val="28"/>
        </w:rPr>
        <w:t>8</w:t>
      </w:r>
      <w:r>
        <w:rPr>
          <w:sz w:val="28"/>
          <w:szCs w:val="28"/>
        </w:rPr>
        <w:t xml:space="preserve"> grudnia 202</w:t>
      </w:r>
      <w:r w:rsidR="0015483B">
        <w:rPr>
          <w:sz w:val="28"/>
          <w:szCs w:val="28"/>
        </w:rPr>
        <w:t>4</w:t>
      </w:r>
      <w:r>
        <w:rPr>
          <w:sz w:val="28"/>
          <w:szCs w:val="28"/>
        </w:rPr>
        <w:t xml:space="preserve"> r. Zmiany stają się obowiązujące w momencie ich ogłoszenia.</w:t>
      </w:r>
    </w:p>
    <w:sectPr w:rsidR="00D66F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FD667" w14:textId="77777777" w:rsidR="00C4379C" w:rsidRDefault="00C4379C" w:rsidP="00D66FD2">
      <w:pPr>
        <w:spacing w:after="0" w:line="240" w:lineRule="auto"/>
      </w:pPr>
      <w:r>
        <w:separator/>
      </w:r>
    </w:p>
  </w:endnote>
  <w:endnote w:type="continuationSeparator" w:id="0">
    <w:p w14:paraId="306D4A26" w14:textId="77777777" w:rsidR="00C4379C" w:rsidRDefault="00C4379C" w:rsidP="00D6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673806"/>
      <w:docPartObj>
        <w:docPartGallery w:val="Page Numbers (Bottom of Page)"/>
        <w:docPartUnique/>
      </w:docPartObj>
    </w:sdtPr>
    <w:sdtEndPr/>
    <w:sdtContent>
      <w:p w14:paraId="071B1A7B" w14:textId="4F9CA332" w:rsidR="00305D20" w:rsidRDefault="00305D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82F9CE" w14:textId="77777777" w:rsidR="00305D20" w:rsidRDefault="00305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5C36" w14:textId="77777777" w:rsidR="00C4379C" w:rsidRDefault="00C4379C" w:rsidP="00D66FD2">
      <w:pPr>
        <w:spacing w:after="0" w:line="240" w:lineRule="auto"/>
      </w:pPr>
      <w:r>
        <w:separator/>
      </w:r>
    </w:p>
  </w:footnote>
  <w:footnote w:type="continuationSeparator" w:id="0">
    <w:p w14:paraId="1EF60C4E" w14:textId="77777777" w:rsidR="00C4379C" w:rsidRDefault="00C4379C" w:rsidP="00D6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23AD" w14:textId="32BB742E" w:rsidR="00D66FD2" w:rsidRDefault="00D66FD2">
    <w:pPr>
      <w:pStyle w:val="Nagwek"/>
    </w:pPr>
    <w:r>
      <w:rPr>
        <w:noProof/>
      </w:rPr>
      <w:drawing>
        <wp:inline distT="0" distB="0" distL="0" distR="0" wp14:anchorId="5CA46053" wp14:editId="29104292">
          <wp:extent cx="2018665" cy="593725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420BD" w14:textId="77777777" w:rsidR="00D66FD2" w:rsidRDefault="00D66F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39"/>
    <w:multiLevelType w:val="hybridMultilevel"/>
    <w:tmpl w:val="2C7E6C94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74CF"/>
    <w:multiLevelType w:val="hybridMultilevel"/>
    <w:tmpl w:val="03BA7280"/>
    <w:lvl w:ilvl="0" w:tplc="56465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6C15F5"/>
    <w:multiLevelType w:val="hybridMultilevel"/>
    <w:tmpl w:val="A4BA081C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C79D1"/>
    <w:multiLevelType w:val="hybridMultilevel"/>
    <w:tmpl w:val="4F42EBDA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62FC"/>
    <w:multiLevelType w:val="hybridMultilevel"/>
    <w:tmpl w:val="73305214"/>
    <w:lvl w:ilvl="0" w:tplc="D036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D377D"/>
    <w:multiLevelType w:val="hybridMultilevel"/>
    <w:tmpl w:val="1BF863E4"/>
    <w:lvl w:ilvl="0" w:tplc="8E781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44287"/>
    <w:multiLevelType w:val="hybridMultilevel"/>
    <w:tmpl w:val="F55C5808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16B23"/>
    <w:multiLevelType w:val="hybridMultilevel"/>
    <w:tmpl w:val="2A5EA6CC"/>
    <w:lvl w:ilvl="0" w:tplc="5C06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0E44"/>
    <w:multiLevelType w:val="hybridMultilevel"/>
    <w:tmpl w:val="5EA08C94"/>
    <w:lvl w:ilvl="0" w:tplc="D9FC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B49"/>
    <w:multiLevelType w:val="hybridMultilevel"/>
    <w:tmpl w:val="73E69C5C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4693C"/>
    <w:multiLevelType w:val="hybridMultilevel"/>
    <w:tmpl w:val="03AE7E26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66B18"/>
    <w:multiLevelType w:val="hybridMultilevel"/>
    <w:tmpl w:val="772E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65877">
    <w:abstractNumId w:val="11"/>
  </w:num>
  <w:num w:numId="2" w16cid:durableId="1715932893">
    <w:abstractNumId w:val="5"/>
  </w:num>
  <w:num w:numId="3" w16cid:durableId="1816292233">
    <w:abstractNumId w:val="7"/>
  </w:num>
  <w:num w:numId="4" w16cid:durableId="1179926778">
    <w:abstractNumId w:val="8"/>
  </w:num>
  <w:num w:numId="5" w16cid:durableId="1923177778">
    <w:abstractNumId w:val="1"/>
  </w:num>
  <w:num w:numId="6" w16cid:durableId="328562972">
    <w:abstractNumId w:val="3"/>
  </w:num>
  <w:num w:numId="7" w16cid:durableId="194277766">
    <w:abstractNumId w:val="10"/>
  </w:num>
  <w:num w:numId="8" w16cid:durableId="1675649715">
    <w:abstractNumId w:val="4"/>
  </w:num>
  <w:num w:numId="9" w16cid:durableId="1063455673">
    <w:abstractNumId w:val="2"/>
  </w:num>
  <w:num w:numId="10" w16cid:durableId="1630937636">
    <w:abstractNumId w:val="0"/>
  </w:num>
  <w:num w:numId="11" w16cid:durableId="1809206829">
    <w:abstractNumId w:val="9"/>
  </w:num>
  <w:num w:numId="12" w16cid:durableId="1319305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D2"/>
    <w:rsid w:val="00044E10"/>
    <w:rsid w:val="00052B6B"/>
    <w:rsid w:val="00076C23"/>
    <w:rsid w:val="00092B2A"/>
    <w:rsid w:val="00095445"/>
    <w:rsid w:val="000A5F6E"/>
    <w:rsid w:val="0015483B"/>
    <w:rsid w:val="00162A33"/>
    <w:rsid w:val="001D62A8"/>
    <w:rsid w:val="001D6CD0"/>
    <w:rsid w:val="0026156A"/>
    <w:rsid w:val="002B7DA2"/>
    <w:rsid w:val="002E24EA"/>
    <w:rsid w:val="00305D20"/>
    <w:rsid w:val="004313D5"/>
    <w:rsid w:val="004A19C4"/>
    <w:rsid w:val="004B1597"/>
    <w:rsid w:val="004E6628"/>
    <w:rsid w:val="0052085A"/>
    <w:rsid w:val="0061340F"/>
    <w:rsid w:val="006801AD"/>
    <w:rsid w:val="00727796"/>
    <w:rsid w:val="0077404C"/>
    <w:rsid w:val="007749C2"/>
    <w:rsid w:val="00907479"/>
    <w:rsid w:val="00AE184F"/>
    <w:rsid w:val="00B35CDC"/>
    <w:rsid w:val="00B61D52"/>
    <w:rsid w:val="00BF2EB1"/>
    <w:rsid w:val="00C13E5A"/>
    <w:rsid w:val="00C166D5"/>
    <w:rsid w:val="00C32059"/>
    <w:rsid w:val="00C4379C"/>
    <w:rsid w:val="00C51A62"/>
    <w:rsid w:val="00CE48DD"/>
    <w:rsid w:val="00CF0F5B"/>
    <w:rsid w:val="00D14EE4"/>
    <w:rsid w:val="00D33173"/>
    <w:rsid w:val="00D66FD2"/>
    <w:rsid w:val="00D704A4"/>
    <w:rsid w:val="00DA4343"/>
    <w:rsid w:val="00DE64F7"/>
    <w:rsid w:val="00E2792F"/>
    <w:rsid w:val="00E63ED2"/>
    <w:rsid w:val="00F06EE5"/>
    <w:rsid w:val="00F22365"/>
    <w:rsid w:val="00F82EA1"/>
    <w:rsid w:val="00F83C73"/>
    <w:rsid w:val="00FA2D04"/>
    <w:rsid w:val="00FD4178"/>
    <w:rsid w:val="78A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ED3A"/>
  <w15:chartTrackingRefBased/>
  <w15:docId w15:val="{54EB5B38-155E-4811-BDF7-53F4588D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FD2"/>
  </w:style>
  <w:style w:type="paragraph" w:styleId="Stopka">
    <w:name w:val="footer"/>
    <w:basedOn w:val="Normalny"/>
    <w:link w:val="StopkaZnak"/>
    <w:uiPriority w:val="99"/>
    <w:unhideWhenUsed/>
    <w:rsid w:val="00D6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FD2"/>
  </w:style>
  <w:style w:type="paragraph" w:styleId="Akapitzlist">
    <w:name w:val="List Paragraph"/>
    <w:basedOn w:val="Normalny"/>
    <w:uiPriority w:val="34"/>
    <w:qFormat/>
    <w:rsid w:val="00D66F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6F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alent@unibe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talent@unibe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nitalent@unibe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Wojciech Jarmołowicz</cp:lastModifiedBy>
  <cp:revision>45</cp:revision>
  <dcterms:created xsi:type="dcterms:W3CDTF">2022-09-19T04:55:00Z</dcterms:created>
  <dcterms:modified xsi:type="dcterms:W3CDTF">2024-11-04T14:23:00Z</dcterms:modified>
</cp:coreProperties>
</file>